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3A" w:rsidRPr="00C84F3A" w:rsidRDefault="00C84F3A" w:rsidP="00C84F3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Ростовской области</w:t>
      </w:r>
    </w:p>
    <w:p w:rsidR="00C84F3A" w:rsidRPr="00C84F3A" w:rsidRDefault="00C84F3A" w:rsidP="00C84F3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>«Шахтин</w:t>
      </w:r>
      <w:r w:rsidR="002D3A95">
        <w:rPr>
          <w:rFonts w:ascii="Times New Roman" w:eastAsia="SimSun" w:hAnsi="Times New Roman" w:cs="Times New Roman"/>
          <w:sz w:val="28"/>
          <w:szCs w:val="28"/>
          <w:lang w:eastAsia="ru-RU"/>
        </w:rPr>
        <w:t>ский профессиональный лицей №33</w:t>
      </w:r>
    </w:p>
    <w:p w:rsidR="00C84F3A" w:rsidRPr="00C84F3A" w:rsidRDefault="00C84F3A" w:rsidP="00C84F3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>имени 96-й гвардейской стрелковой дивизии</w:t>
      </w:r>
      <w:r w:rsidR="002D3A95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</w:p>
    <w:p w:rsidR="00C84F3A" w:rsidRPr="00C84F3A" w:rsidRDefault="00C84F3A" w:rsidP="00C84F3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84F3A" w:rsidRPr="00C84F3A" w:rsidRDefault="00C84F3A" w:rsidP="00C84F3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84F3A" w:rsidRPr="00C84F3A" w:rsidRDefault="00C84F3A" w:rsidP="00C84F3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РАССМОТРЕНО                                                                                                                                 УТВЕРЖДАЮ</w:t>
      </w:r>
    </w:p>
    <w:p w:rsidR="00C84F3A" w:rsidRPr="00C84F3A" w:rsidRDefault="00C84F3A" w:rsidP="00C84F3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заседании МК общеобразовательного  цикла                                                                                  Зам. директора по УР</w:t>
      </w:r>
    </w:p>
    <w:p w:rsidR="00C84F3A" w:rsidRPr="00C84F3A" w:rsidRDefault="00C84F3A" w:rsidP="00C84F3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>Протокол №         от              2</w:t>
      </w:r>
      <w:r w:rsidR="007B074E">
        <w:rPr>
          <w:rFonts w:ascii="Times New Roman" w:eastAsia="SimSun" w:hAnsi="Times New Roman" w:cs="Times New Roman"/>
          <w:sz w:val="28"/>
          <w:szCs w:val="28"/>
          <w:lang w:eastAsia="ru-RU"/>
        </w:rPr>
        <w:t>02</w:t>
      </w:r>
      <w:r w:rsidR="00DA65C3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="00FF2DD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__________ </w:t>
      </w:r>
      <w:r w:rsidR="00D60179">
        <w:rPr>
          <w:rFonts w:ascii="Times New Roman" w:eastAsia="SimSun" w:hAnsi="Times New Roman" w:cs="Times New Roman"/>
          <w:sz w:val="28"/>
          <w:szCs w:val="28"/>
          <w:lang w:eastAsia="ru-RU"/>
        </w:rPr>
        <w:t>Т.В. Хорькова</w:t>
      </w:r>
    </w:p>
    <w:p w:rsidR="00C84F3A" w:rsidRPr="00C84F3A" w:rsidRDefault="00C84F3A" w:rsidP="00C84F3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Председатель МК________ </w:t>
      </w:r>
      <w:r w:rsidR="00D60179">
        <w:rPr>
          <w:rFonts w:ascii="Times New Roman" w:eastAsia="SimSun" w:hAnsi="Times New Roman" w:cs="Times New Roman"/>
          <w:sz w:val="28"/>
          <w:szCs w:val="28"/>
          <w:lang w:eastAsia="ru-RU"/>
        </w:rPr>
        <w:t>О.</w:t>
      </w:r>
      <w:r w:rsidR="00FF2DD3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 w:rsidR="00D60179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1B52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D60179">
        <w:rPr>
          <w:rFonts w:ascii="Times New Roman" w:eastAsia="SimSun" w:hAnsi="Times New Roman" w:cs="Times New Roman"/>
          <w:sz w:val="28"/>
          <w:szCs w:val="28"/>
          <w:lang w:eastAsia="ru-RU"/>
        </w:rPr>
        <w:t>Обухова</w:t>
      </w:r>
    </w:p>
    <w:p w:rsidR="00C84F3A" w:rsidRPr="00C84F3A" w:rsidRDefault="00C84F3A" w:rsidP="00C84F3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84F3A" w:rsidRPr="00C84F3A" w:rsidRDefault="00C84F3A" w:rsidP="00C84F3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84F3A" w:rsidRPr="00C84F3A" w:rsidRDefault="00C84F3A" w:rsidP="00C84F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C84F3A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КАЛЕНДАРНО-ТЕМАТИЧЕСКИЙ ПЛАН УЧЕБНОЙ ДИСЦИПЛИНЫ</w:t>
      </w:r>
    </w:p>
    <w:p w:rsidR="00E34BF0" w:rsidRDefault="00E34BF0" w:rsidP="00C84F3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u w:val="single"/>
          <w:lang w:eastAsia="ru-RU"/>
        </w:rPr>
      </w:pPr>
    </w:p>
    <w:p w:rsidR="00634486" w:rsidRPr="00634486" w:rsidRDefault="00634486" w:rsidP="006344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32"/>
          <w:szCs w:val="32"/>
          <w:u w:val="single"/>
          <w:lang w:eastAsia="ru-RU"/>
        </w:rPr>
      </w:pPr>
      <w:r w:rsidRPr="00634486">
        <w:rPr>
          <w:rFonts w:ascii="Times New Roman" w:eastAsia="Times New Roman" w:hAnsi="Times New Roman" w:cs="Times New Roman"/>
          <w:b/>
          <w:caps/>
          <w:color w:val="000000"/>
          <w:kern w:val="28"/>
          <w:sz w:val="32"/>
          <w:szCs w:val="32"/>
          <w:u w:val="single"/>
          <w:lang w:eastAsia="ru-RU"/>
        </w:rPr>
        <w:t>ОУД. 20 Социальная адаптация и основы социально-правовых знаний</w:t>
      </w:r>
    </w:p>
    <w:p w:rsidR="00E34BF0" w:rsidRPr="00E34BF0" w:rsidRDefault="00E34BF0" w:rsidP="00C84F3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E34BF0">
        <w:rPr>
          <w:rFonts w:ascii="Times New Roman" w:eastAsia="SimSun" w:hAnsi="Times New Roman" w:cs="Times New Roman"/>
          <w:sz w:val="20"/>
          <w:szCs w:val="20"/>
          <w:lang w:eastAsia="ru-RU"/>
        </w:rPr>
        <w:t>Код, наименование дисциплины</w:t>
      </w:r>
    </w:p>
    <w:p w:rsidR="00634486" w:rsidRDefault="00C84F3A" w:rsidP="006344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</w:pP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Профессия:   </w:t>
      </w:r>
      <w:r w:rsidR="00634486" w:rsidRPr="00634486">
        <w:rPr>
          <w:rFonts w:ascii="Times New Roman" w:eastAsia="Times New Roman" w:hAnsi="Times New Roman" w:cs="Times New Roman"/>
          <w:caps/>
          <w:kern w:val="28"/>
          <w:sz w:val="28"/>
          <w:szCs w:val="28"/>
          <w:u w:val="single"/>
          <w:lang w:eastAsia="ru-RU"/>
        </w:rPr>
        <w:t>54.01.01 исполнитель художественно-оформительских работ</w:t>
      </w:r>
    </w:p>
    <w:p w:rsidR="00D60179" w:rsidRPr="00D60179" w:rsidRDefault="00D60179" w:rsidP="00C84F3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60179">
        <w:rPr>
          <w:rFonts w:ascii="Times New Roman" w:eastAsia="SimSun" w:hAnsi="Times New Roman" w:cs="Times New Roman"/>
          <w:sz w:val="20"/>
          <w:szCs w:val="20"/>
          <w:lang w:eastAsia="ru-RU"/>
        </w:rPr>
        <w:t>Код, наименование профессии/специальности</w:t>
      </w:r>
    </w:p>
    <w:p w:rsidR="00C84F3A" w:rsidRPr="00C84F3A" w:rsidRDefault="00634486" w:rsidP="00C84F3A">
      <w:pPr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="00C84F3A" w:rsidRPr="00C84F3A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Групп</w:t>
      </w:r>
      <w:r w:rsidR="00D60179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ы:</w:t>
      </w:r>
      <w:r w:rsidR="00C84F3A" w:rsidRPr="00C84F3A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876609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ИСХ21, </w:t>
      </w:r>
      <w:proofErr w:type="gramStart"/>
      <w:r w:rsidR="00876609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ИСХ</w:t>
      </w:r>
      <w:proofErr w:type="gramEnd"/>
      <w:r w:rsidR="00876609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22</w:t>
      </w:r>
    </w:p>
    <w:p w:rsidR="00C84F3A" w:rsidRPr="00C84F3A" w:rsidRDefault="00C84F3A" w:rsidP="00C84F3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Преподаватель: </w:t>
      </w:r>
      <w:r w:rsidR="00634486" w:rsidRPr="00634486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Кулешова Марина Юрьевна</w:t>
      </w:r>
    </w:p>
    <w:p w:rsidR="00C84F3A" w:rsidRPr="00C84F3A" w:rsidRDefault="00C84F3A" w:rsidP="00C84F3A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84F3A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Ф.И.О.</w:t>
      </w:r>
    </w:p>
    <w:p w:rsidR="00C84F3A" w:rsidRPr="00C84F3A" w:rsidRDefault="00C84F3A" w:rsidP="00C84F3A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Style w:val="13"/>
        <w:tblW w:w="14260" w:type="dxa"/>
        <w:tblLayout w:type="fixed"/>
        <w:tblLook w:val="04A0" w:firstRow="1" w:lastRow="0" w:firstColumn="1" w:lastColumn="0" w:noHBand="0" w:noVBand="1"/>
      </w:tblPr>
      <w:tblGrid>
        <w:gridCol w:w="8261"/>
        <w:gridCol w:w="1984"/>
        <w:gridCol w:w="2007"/>
        <w:gridCol w:w="2008"/>
      </w:tblGrid>
      <w:tr w:rsidR="00C37087" w:rsidRPr="00C84F3A" w:rsidTr="00C37087">
        <w:trPr>
          <w:trHeight w:val="286"/>
        </w:trPr>
        <w:tc>
          <w:tcPr>
            <w:tcW w:w="8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087" w:rsidRPr="00C84F3A" w:rsidRDefault="00C37087" w:rsidP="00C84F3A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C84F3A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Объем учебной дисциплины и виды учебной работы</w:t>
            </w:r>
            <w:r w:rsidR="00D60179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 xml:space="preserve"> (часы)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087" w:rsidRPr="00C84F3A" w:rsidRDefault="00C37087" w:rsidP="00C84F3A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C84F3A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087" w:rsidRPr="00C84F3A" w:rsidRDefault="007B074E" w:rsidP="00876609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202</w:t>
            </w:r>
            <w:r w:rsidR="00876609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- 202</w:t>
            </w:r>
            <w:r w:rsidR="00876609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="00C37087" w:rsidRPr="00C37087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уч. г.</w:t>
            </w:r>
          </w:p>
        </w:tc>
      </w:tr>
      <w:tr w:rsidR="00C37087" w:rsidRPr="00C84F3A" w:rsidTr="00C37087">
        <w:trPr>
          <w:trHeight w:val="300"/>
        </w:trPr>
        <w:tc>
          <w:tcPr>
            <w:tcW w:w="8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087" w:rsidRPr="00C84F3A" w:rsidRDefault="00C37087" w:rsidP="00C84F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087" w:rsidRPr="00C84F3A" w:rsidRDefault="00C37087" w:rsidP="00C84F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087" w:rsidRPr="00C84F3A" w:rsidRDefault="00876609" w:rsidP="00C84F3A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3</w:t>
            </w:r>
            <w:r w:rsidR="00C37087" w:rsidRPr="00C84F3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087" w:rsidRPr="00C84F3A" w:rsidRDefault="00876609" w:rsidP="00C84F3A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4</w:t>
            </w:r>
            <w:r w:rsidR="00C37087" w:rsidRPr="00C84F3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семестр</w:t>
            </w:r>
          </w:p>
        </w:tc>
      </w:tr>
      <w:tr w:rsidR="00C37087" w:rsidRPr="00C84F3A" w:rsidTr="00D60179">
        <w:trPr>
          <w:trHeight w:val="300"/>
        </w:trPr>
        <w:tc>
          <w:tcPr>
            <w:tcW w:w="8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087" w:rsidRPr="00C84F3A" w:rsidRDefault="00C37087" w:rsidP="00C84F3A">
            <w:pPr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C84F3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Объем образовательной программы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87" w:rsidRPr="00C84F3A" w:rsidRDefault="004F018F" w:rsidP="004F018F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87" w:rsidRPr="004F018F" w:rsidRDefault="004F018F" w:rsidP="004F018F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87" w:rsidRPr="004F018F" w:rsidRDefault="004F018F" w:rsidP="004F018F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C37087" w:rsidRPr="00C84F3A" w:rsidTr="00D60179">
        <w:trPr>
          <w:trHeight w:val="286"/>
        </w:trPr>
        <w:tc>
          <w:tcPr>
            <w:tcW w:w="8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79" w:rsidRPr="00D60179" w:rsidRDefault="00C37087" w:rsidP="00D60179">
            <w:pPr>
              <w:rPr>
                <w:rFonts w:ascii="Times New Roman" w:eastAsia="SimSun" w:hAnsi="Times New Roman"/>
                <w:color w:val="FF0000"/>
                <w:sz w:val="28"/>
                <w:szCs w:val="28"/>
                <w:lang w:eastAsia="ru-RU"/>
              </w:rPr>
            </w:pPr>
            <w:r w:rsidRPr="00C84F3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 т.ч. лабораторно-практические занятия</w:t>
            </w:r>
            <w:r w:rsidR="007B074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87" w:rsidRPr="00C84F3A" w:rsidRDefault="004F018F" w:rsidP="004F018F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87" w:rsidRPr="004F018F" w:rsidRDefault="004F018F" w:rsidP="004F018F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87" w:rsidRPr="004F018F" w:rsidRDefault="004F018F" w:rsidP="004F018F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60179" w:rsidRPr="00C84F3A" w:rsidTr="00C37087">
        <w:trPr>
          <w:trHeight w:val="286"/>
        </w:trPr>
        <w:tc>
          <w:tcPr>
            <w:tcW w:w="8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79" w:rsidRPr="00C84F3A" w:rsidRDefault="00D60179" w:rsidP="00D60179">
            <w:pPr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Профессионально ориентированное содержание (</w:t>
            </w:r>
            <w:proofErr w:type="gram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ПОС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79" w:rsidRPr="00C84F3A" w:rsidRDefault="004F018F" w:rsidP="004F018F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79" w:rsidRPr="004F018F" w:rsidRDefault="004F018F" w:rsidP="004F018F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79" w:rsidRPr="004F018F" w:rsidRDefault="004F018F" w:rsidP="004F018F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C84F3A" w:rsidRPr="00C84F3A" w:rsidRDefault="00C84F3A" w:rsidP="00C84F3A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84F3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Форма промежуточной аттестации</w:t>
      </w:r>
      <w:r w:rsidRPr="00C84F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(по учебному плану) – дифференцированный зачет</w:t>
      </w:r>
    </w:p>
    <w:p w:rsidR="00C84F3A" w:rsidRPr="004F018F" w:rsidRDefault="00C84F3A" w:rsidP="004F018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32"/>
          <w:lang w:eastAsia="ru-RU"/>
        </w:rPr>
      </w:pPr>
      <w:r w:rsidRPr="001B52AC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Тематичес</w:t>
      </w:r>
      <w:r w:rsidR="00876609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ru-RU"/>
        </w:rPr>
        <w:t xml:space="preserve">кий план по учебной дисциплине </w:t>
      </w:r>
      <w:r w:rsidR="004F018F" w:rsidRPr="004F018F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32"/>
          <w:lang w:eastAsia="ru-RU"/>
        </w:rPr>
        <w:t>ОУД. 20 Социальная адаптация и основы социально-правовых знаний</w:t>
      </w:r>
      <w:r w:rsidRPr="001B52AC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ru-RU"/>
        </w:rPr>
        <w:t xml:space="preserve"> -</w:t>
      </w:r>
      <w:r w:rsidR="00876609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F018F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ru-RU"/>
        </w:rPr>
        <w:t>40</w:t>
      </w:r>
      <w:r w:rsidRPr="001B52AC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ru-RU"/>
        </w:rPr>
        <w:t>час</w:t>
      </w:r>
      <w:r w:rsidR="00D60179" w:rsidRPr="001B52AC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ru-RU"/>
        </w:rPr>
        <w:t>ов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410"/>
        <w:gridCol w:w="992"/>
        <w:gridCol w:w="1276"/>
        <w:gridCol w:w="2693"/>
        <w:gridCol w:w="2127"/>
        <w:gridCol w:w="2126"/>
        <w:gridCol w:w="1843"/>
      </w:tblGrid>
      <w:tr w:rsidR="00E34BF0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BF0" w:rsidRPr="004F018F" w:rsidRDefault="00E34BF0" w:rsidP="001236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BF0" w:rsidRPr="004F018F" w:rsidRDefault="00E34BF0" w:rsidP="001236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BF0" w:rsidRPr="004F018F" w:rsidRDefault="00E34BF0" w:rsidP="001236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BF0" w:rsidRPr="004F018F" w:rsidRDefault="00E34BF0" w:rsidP="001236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BF0" w:rsidRPr="004F018F" w:rsidRDefault="00E34BF0" w:rsidP="001236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Тип занятия/</w:t>
            </w:r>
            <w:proofErr w:type="gramStart"/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ПОС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BF0" w:rsidRPr="004F018F" w:rsidRDefault="00E34BF0" w:rsidP="001236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BF0" w:rsidRPr="004F018F" w:rsidRDefault="00E34BF0" w:rsidP="001236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Материальное и информационное обеспечение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BF0" w:rsidRPr="004F018F" w:rsidRDefault="00E34BF0" w:rsidP="001236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Способы отслеживания 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BF0" w:rsidRPr="004F018F" w:rsidRDefault="00E34BF0" w:rsidP="001236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34BF0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FF2D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FF2D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FF2D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F0" w:rsidRPr="004F018F" w:rsidRDefault="00E34BF0" w:rsidP="00FF2D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FF2D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FF2D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FF2D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FF2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F0" w:rsidRPr="004F018F" w:rsidRDefault="00E34BF0" w:rsidP="00FF2D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34BF0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BF0" w:rsidRPr="004F018F" w:rsidRDefault="00CD5DD5" w:rsidP="004F018F">
            <w:pPr>
              <w:keepNext/>
              <w:keepLines/>
              <w:tabs>
                <w:tab w:val="left" w:pos="0"/>
              </w:tabs>
              <w:snapToGrid w:val="0"/>
              <w:spacing w:after="0"/>
              <w:outlineLvl w:val="0"/>
              <w:rPr>
                <w:rFonts w:ascii="Times New Roman" w:eastAsia="SimSu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</w:t>
            </w:r>
            <w:r w:rsidR="00E34BF0" w:rsidRPr="004F018F">
              <w:rPr>
                <w:rFonts w:ascii="Times New Roman" w:eastAsia="SimSu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курс, </w:t>
            </w:r>
            <w:r w:rsidR="004F018F" w:rsidRPr="004F018F">
              <w:rPr>
                <w:rFonts w:ascii="Times New Roman" w:eastAsia="SimSu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F0" w:rsidRPr="004F018F" w:rsidRDefault="00FF2DD3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12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BF0" w:rsidRPr="004F018F" w:rsidRDefault="00E34BF0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F0" w:rsidRPr="004F018F" w:rsidRDefault="00E34BF0" w:rsidP="001236E9">
            <w:pPr>
              <w:tabs>
                <w:tab w:val="left" w:pos="6159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0D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0D6" w:rsidRPr="004F018F" w:rsidRDefault="001A30D6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0D6" w:rsidRPr="004F018F" w:rsidRDefault="001A30D6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0D6" w:rsidRPr="004F018F" w:rsidRDefault="00CD5DD5" w:rsidP="001236E9">
            <w:pPr>
              <w:keepNext/>
              <w:keepLines/>
              <w:tabs>
                <w:tab w:val="left" w:pos="0"/>
              </w:tabs>
              <w:snapToGrid w:val="0"/>
              <w:spacing w:after="0"/>
              <w:outlineLvl w:val="0"/>
              <w:rPr>
                <w:rFonts w:ascii="Times New Roman" w:eastAsia="SimSu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социальной адаптации, ее этапы, механизмы, условия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D6" w:rsidRPr="004F018F" w:rsidRDefault="00CD5DD5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0D6" w:rsidRPr="004F018F" w:rsidRDefault="001A30D6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0D6" w:rsidRPr="004F018F" w:rsidRDefault="001A30D6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0D6" w:rsidRPr="004F018F" w:rsidRDefault="001A30D6" w:rsidP="0012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0D6" w:rsidRPr="004F018F" w:rsidRDefault="001A30D6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D6" w:rsidRPr="004F018F" w:rsidRDefault="001A30D6" w:rsidP="001236E9">
            <w:pPr>
              <w:tabs>
                <w:tab w:val="left" w:pos="6159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1236E9">
            <w:pPr>
              <w:keepNext/>
              <w:keepLines/>
              <w:tabs>
                <w:tab w:val="left" w:pos="0"/>
              </w:tabs>
              <w:snapToGrid w:val="0"/>
              <w:spacing w:after="0"/>
              <w:outlineLvl w:val="0"/>
              <w:rPr>
                <w:rFonts w:ascii="Times New Roman" w:eastAsia="SimSu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 1.1. Основы социальной адаптации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123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1236E9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1236E9">
            <w:pPr>
              <w:tabs>
                <w:tab w:val="left" w:pos="6159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Понятие «социальная адаптация»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ответы на вопросы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Лекция преподавателя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оценка записей в тетради </w:t>
            </w:r>
          </w:p>
          <w:p w:rsidR="00FF2DD3" w:rsidRPr="004F018F" w:rsidRDefault="00FF2DD3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 предложение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социальной адаптации: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физиологическая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управленческая (организационная), психологическая,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экономическая, педагогическая, профессиональная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FF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Конспект, ответы на вопросы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Лекция преподавателя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FF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2DD3" w:rsidRPr="004F018F" w:rsidRDefault="00FF2DD3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FF2DD3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соответствие 1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keepNext/>
              <w:keepLines/>
              <w:tabs>
                <w:tab w:val="left" w:pos="0"/>
              </w:tabs>
              <w:snapToGrid w:val="0"/>
              <w:spacing w:after="0"/>
              <w:outlineLvl w:val="0"/>
              <w:rPr>
                <w:rFonts w:ascii="Times New Roman" w:eastAsia="SimSu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1.2. Механизмы социальной адаптации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tabs>
                <w:tab w:val="left" w:pos="6159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и виды социальной адаптации: психические механизмы, социально-психологические механизмы,  социальные механизмы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ответы на вопросы, заполнение таблицы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Лекция преподавателя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  <w:p w:rsidR="00FF2DD3" w:rsidRPr="004F018F" w:rsidRDefault="00FF2DD3" w:rsidP="00FF2D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 предложение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FF2DD3" w:rsidP="00FF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соответствие 2,3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1 «Отработка нормы позитивного социального поведения - уверенность в отношениях»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заданий практического занятия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№ 2 «Отработка нормы позитивного </w:t>
            </w: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социального поведения – противостояние влиянию»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с заданиями практического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заданий практического занятия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3 «Отработка нормы позитивного социального поведения – движение к цели»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заданий практического занятия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5DD5" w:rsidRPr="004F018F" w:rsidRDefault="00CD5DD5" w:rsidP="00CD5D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4 «Отработка нормы позитивного социального поведения – работа в команде»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заданий практического занятия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DD5" w:rsidRPr="004F018F" w:rsidRDefault="00CD5DD5" w:rsidP="00C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5 «Отработка нормы позитивного социального поведения – креативное решение проблем»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заданий практического занятия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Законодательство о </w:t>
            </w: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правах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2.1. </w:t>
            </w: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Законодательные основы прав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Международные договоры о правах инвалидов</w:t>
            </w: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F01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Законодательство РФ о правах инвалидов</w:t>
            </w: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лекции преподавателя, ответы на вопросы, анализ статей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Лекция преподавателя</w:t>
            </w: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Конвенция ООН о правах инвалидов  </w:t>
            </w:r>
            <w:proofErr w:type="gramStart"/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</w:t>
            </w:r>
            <w:proofErr w:type="gramEnd"/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правах ребенка</w:t>
            </w:r>
          </w:p>
          <w:p w:rsidR="00CD5DD5" w:rsidRPr="004F018F" w:rsidRDefault="00CD5DD5" w:rsidP="00CD5DD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договоры в сфере защиты прав инвалидов</w:t>
            </w:r>
          </w:p>
          <w:p w:rsidR="00CD5DD5" w:rsidRPr="004F018F" w:rsidRDefault="00CD5DD5" w:rsidP="00CD5DD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DD3" w:rsidRDefault="00FF2DD3" w:rsidP="00FF2D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2</w:t>
            </w:r>
          </w:p>
          <w:p w:rsidR="00FF2DD3" w:rsidRDefault="00FF2DD3" w:rsidP="00FF2D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  <w:p w:rsidR="00FF2DD3" w:rsidRDefault="00FF2DD3" w:rsidP="00FF2D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соответствие 4</w:t>
            </w:r>
          </w:p>
          <w:p w:rsidR="00FF2DD3" w:rsidRDefault="00FF2DD3" w:rsidP="00FF2D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Выписать статьи Конвенции о правах инвалидов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</w:t>
            </w: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гарантий инвалидам 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гарантий инвалидам в Российской Федерации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ответы на вопросы, анализ статей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Лекция преподавателя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Устный опрос3</w:t>
            </w:r>
          </w:p>
          <w:p w:rsidR="00CD5DD5" w:rsidRPr="004F018F" w:rsidRDefault="00CD5DD5" w:rsidP="00591B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591BFC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6 «</w:t>
            </w:r>
            <w:r w:rsidRPr="004F01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словаря понятий на </w:t>
            </w:r>
            <w:r w:rsidRPr="004F01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основе Федерального закона от 24 ноября 1995 г. N 181-ФЗ «О социальной защите инвалидов в Российской Федерации»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с заданиями практического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лекционный материал,</w:t>
            </w:r>
            <w:r w:rsidRPr="004F0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Федеральный закон от 24 ноября 1995 г. N 181-ФЗ «О социальной защите инвалидов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заданий практического занятия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Основы гражданского и семейного законодательства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3.1. </w:t>
            </w: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гражданского законодательства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законодательства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ответы на вопросы, анализ статей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Лекция преподавателя</w:t>
            </w: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кодексов Российской 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  <w:r w:rsidR="00591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5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Составить пример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п) 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7 Решение ситуационных задач «Очереди наследия»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заданий практического занятия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 № 8 Решение ситуационных задач «Действия потребителя в случае нарушения его прав»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Письменное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заданий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занятия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3.2. Основы семейного законодательства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семейного права. Семейный кодекс РФ.</w:t>
            </w:r>
            <w:r w:rsidRPr="004F01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Права и обязанности родителей и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ответы на вопросы, заполнение таблицы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Лекция преподавателя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кодексов Российской 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Default="00CD5DD5" w:rsidP="00591B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591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1BFC" w:rsidRDefault="00591BFC" w:rsidP="00591B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5</w:t>
            </w:r>
          </w:p>
          <w:p w:rsidR="00591BFC" w:rsidRPr="004F018F" w:rsidRDefault="00591BFC" w:rsidP="00591B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591BFC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 предложение 3.4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Основы трудового законодательства. Особенности регулирования труда инвалидов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Тема 4.1.  Основы трудового законодательства.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законодательства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ответы на вопросы, анализ статей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Лекция преподавателя</w:t>
            </w: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от 24 ноября 1995 г. № 181-ФЗ «О социальной защите инвалидов </w:t>
            </w: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  <w:proofErr w:type="gramStart"/>
            <w:r w:rsidR="00591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591BFC" w:rsidRPr="004F018F" w:rsidRDefault="00591BFC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6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5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образцы документов 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9 Составление трудового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заданий практического занятия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line="32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4.2. Особенности регулирования труда инвалидов.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регулирования труда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ответы на вопросы, заполнение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Лекция преподавателя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BFC" w:rsidRDefault="00591BFC" w:rsidP="00591B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7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Заполнить образцы документов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10</w:t>
            </w:r>
          </w:p>
          <w:p w:rsidR="00CD5DD5" w:rsidRPr="004F018F" w:rsidRDefault="00CD5DD5" w:rsidP="00CD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ситуационных задач по трудовому праву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заданий практического занятия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по разделам 1-4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коррекции и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</w:t>
            </w:r>
          </w:p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контрольной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 контрольной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F3713" w:rsidP="00CD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курс, 4 семестр - 20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F3713" w:rsidP="00CF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5. </w:t>
            </w: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Профессиональная подготовка и трудоустройство инвалидов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F3713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DD5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F3713" w:rsidP="00CD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5.1. Государственная политика в области профессиональной подготовки и профессионального образования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D5" w:rsidRPr="004F018F" w:rsidRDefault="00CD5DD5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F3713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F3713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F3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профессионального образования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F3713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презентации обучающихся, анализ статей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 декабря 2012г. № 273-ФЗ «Об образовании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и оценка записей в тетради (конспектов)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5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статьи 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F3713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F3713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F3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профессиональной подготовки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F3713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статьи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раздаточный, презентации</w:t>
            </w:r>
          </w:p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29 декабря 2012г. № </w:t>
            </w: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273-ФЗ «Об образовании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5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  <w:proofErr w:type="gramStart"/>
            <w:r w:rsidR="00591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Выписать статьи и конспект статей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5.2. Государственная политика в области трудоустройства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трудоустройства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презентации обучающихся, заполнение документов, беседа по презентации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19 апреля 1991 г. № 1032-1 «О занятости населения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BFC" w:rsidRDefault="00591BFC" w:rsidP="00591B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8</w:t>
            </w:r>
          </w:p>
          <w:p w:rsidR="00634486" w:rsidRPr="004F018F" w:rsidRDefault="00634486" w:rsidP="005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="00591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Заполнить документы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11</w:t>
            </w:r>
          </w:p>
          <w:p w:rsidR="00634486" w:rsidRPr="004F018F" w:rsidRDefault="006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 резюме для устройства на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заданий практического занятия</w:t>
            </w:r>
          </w:p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6. </w:t>
            </w: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Медико-социальная экспертиза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6.1.  Порядок направления </w:t>
            </w: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гражданина на МСЭ.  Проведение медико-социальной экспертизы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направления гражданина на МСЭ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беседа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Default="00634486" w:rsidP="005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proofErr w:type="gramStart"/>
            <w:r w:rsidR="00591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591BFC" w:rsidRPr="004F018F" w:rsidRDefault="00591BFC" w:rsidP="005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Составить алгоритм порядка направления гражданина на МСЭ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порядок установления инвалидности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беседа, составление алгоритма порядка направление на МСЭ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BFC" w:rsidRDefault="00591BFC" w:rsidP="00591B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10</w:t>
            </w:r>
          </w:p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Составить заявление на  проведение МСЭ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 № 12 «Составление заявления на  проведение МСЭ»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заданий практического занятия</w:t>
            </w:r>
          </w:p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6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7. Реабилитация инвалидов. Индивидуальная программа реабилитации или </w:t>
            </w:r>
            <w:proofErr w:type="spellStart"/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абилитации</w:t>
            </w:r>
            <w:proofErr w:type="spellEnd"/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инвалидов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F018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7.1. Сущность </w:t>
            </w: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понятия «Реабилитация инвалидов», Индивидуальная программа реабилитации или </w:t>
            </w:r>
            <w:proofErr w:type="spellStart"/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абилитации</w:t>
            </w:r>
            <w:proofErr w:type="spellEnd"/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цель реабилитации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лекции преподавателя, беседа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от 24 ноября 1995 г. № 181-ФЗ «О социальной защите инвалидов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и оценка записей в тетради (конспектов)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программа реабилитации или </w:t>
            </w:r>
            <w:proofErr w:type="spellStart"/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лекции преподавателя, презентации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591BFC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сообщений, ответы на вопросы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7.2. Профессиональная реабилитация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реабилитация </w:t>
            </w: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инвалидов.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Конспектирование лекции преподавателя,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обучающихся, анализ статей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раздаточный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ноября 1995 г. № 181-ФЗ «О социальной защите инвалидов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ФЗ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(оборудование) специального рабочего места для трудоустройства инвалида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презентации обучающихся, анализ статей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ноября 1995 г. № 181-ФЗ «О социальной защите инвалидов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5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591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 статьи ФЗ</w:t>
            </w:r>
          </w:p>
        </w:tc>
      </w:tr>
      <w:tr w:rsidR="00634486" w:rsidRPr="004F018F" w:rsidTr="00591B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органов службы занятости населения.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B3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B308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заполнение таблицы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B3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BFC" w:rsidRPr="004F018F" w:rsidRDefault="00591BFC" w:rsidP="00591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и оценка записей в тетради (конспектов)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Default="00591BFC" w:rsidP="00B3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  <w:p w:rsidR="00591BFC" w:rsidRPr="004F018F" w:rsidRDefault="00591BFC" w:rsidP="00B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86" w:rsidRPr="004F018F" w:rsidTr="00591B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работодателей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Конспектирование лекции преподавателя, заполнение таблицы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BFC" w:rsidRPr="004F018F" w:rsidRDefault="00591BFC" w:rsidP="00591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и оценка записей в тетради (конспектов)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FC" w:rsidRDefault="00591BFC" w:rsidP="0059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  <w:p w:rsidR="00634486" w:rsidRPr="004F018F" w:rsidRDefault="00634486" w:rsidP="002C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  № 13 «Оформление документов  для получения технических средств реабилитации (ТСР) инвалидами»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Письменное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практического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с заданиями практического занятия, лекционный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заданий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занятия</w:t>
            </w:r>
          </w:p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Pr="004F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вопросы </w:t>
            </w:r>
            <w:proofErr w:type="gramStart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/з (п)</w:t>
            </w:r>
          </w:p>
        </w:tc>
      </w:tr>
      <w:tr w:rsidR="00634486" w:rsidRPr="004F018F" w:rsidTr="00FF2D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4486" w:rsidRPr="004F018F" w:rsidRDefault="00634486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4486" w:rsidRPr="004F018F" w:rsidRDefault="00634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486" w:rsidRPr="004F018F" w:rsidRDefault="00634486" w:rsidP="00CD5DD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Урок коррекции и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4486" w:rsidRPr="004F018F" w:rsidRDefault="00634486" w:rsidP="002C6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с заданиями дифференцированного зачета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Проверка тестов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486" w:rsidRPr="004F018F" w:rsidRDefault="00634486" w:rsidP="002C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8F">
              <w:rPr>
                <w:rFonts w:ascii="Times New Roman" w:hAnsi="Times New Roman" w:cs="Times New Roman"/>
                <w:sz w:val="24"/>
                <w:szCs w:val="24"/>
              </w:rPr>
              <w:t>Повторение  пройденного материала</w:t>
            </w:r>
          </w:p>
        </w:tc>
      </w:tr>
    </w:tbl>
    <w:p w:rsidR="00E34BF0" w:rsidRDefault="00E34BF0" w:rsidP="00C84F3A">
      <w:pPr>
        <w:keepNext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A7C20" w:rsidRDefault="006A7C20" w:rsidP="001A30D6">
      <w:pPr>
        <w:spacing w:after="0" w:line="240" w:lineRule="auto"/>
        <w:jc w:val="right"/>
      </w:pPr>
    </w:p>
    <w:sectPr w:rsidR="006A7C20" w:rsidSect="00C84F3A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864"/>
    <w:multiLevelType w:val="hybridMultilevel"/>
    <w:tmpl w:val="9150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64B25"/>
    <w:multiLevelType w:val="multilevel"/>
    <w:tmpl w:val="0CD4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3A"/>
    <w:rsid w:val="000B11CE"/>
    <w:rsid w:val="00175E62"/>
    <w:rsid w:val="001A30D6"/>
    <w:rsid w:val="001B52AC"/>
    <w:rsid w:val="001C0449"/>
    <w:rsid w:val="001E4443"/>
    <w:rsid w:val="00223FC5"/>
    <w:rsid w:val="0027481E"/>
    <w:rsid w:val="002B6687"/>
    <w:rsid w:val="002D3A95"/>
    <w:rsid w:val="00353201"/>
    <w:rsid w:val="004F018F"/>
    <w:rsid w:val="00522977"/>
    <w:rsid w:val="00591BFC"/>
    <w:rsid w:val="00634486"/>
    <w:rsid w:val="006A7C20"/>
    <w:rsid w:val="007B074E"/>
    <w:rsid w:val="00840616"/>
    <w:rsid w:val="00876609"/>
    <w:rsid w:val="009915A7"/>
    <w:rsid w:val="00A120F3"/>
    <w:rsid w:val="00A13FB7"/>
    <w:rsid w:val="00BA6668"/>
    <w:rsid w:val="00C37087"/>
    <w:rsid w:val="00C84F3A"/>
    <w:rsid w:val="00CA7BA5"/>
    <w:rsid w:val="00CD5DD5"/>
    <w:rsid w:val="00CF3713"/>
    <w:rsid w:val="00D60179"/>
    <w:rsid w:val="00DA65C3"/>
    <w:rsid w:val="00E34BF0"/>
    <w:rsid w:val="00E44D81"/>
    <w:rsid w:val="00E9647E"/>
    <w:rsid w:val="00EE37B5"/>
    <w:rsid w:val="00F430A6"/>
    <w:rsid w:val="00F63ECC"/>
    <w:rsid w:val="00F653F2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C"/>
  </w:style>
  <w:style w:type="paragraph" w:styleId="1">
    <w:name w:val="heading 1"/>
    <w:basedOn w:val="a"/>
    <w:next w:val="a"/>
    <w:link w:val="10"/>
    <w:qFormat/>
    <w:rsid w:val="00C84F3A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F3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84F3A"/>
    <w:pPr>
      <w:keepNext/>
      <w:keepLines/>
      <w:spacing w:before="480" w:after="0" w:line="240" w:lineRule="auto"/>
      <w:outlineLvl w:val="0"/>
    </w:pPr>
    <w:rPr>
      <w:rFonts w:ascii="Cambria" w:eastAsia="SimSun" w:hAnsi="Cambria" w:cs="Times New Roman"/>
      <w:b/>
      <w:bCs/>
      <w:color w:val="365F91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84F3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84F3A"/>
  </w:style>
  <w:style w:type="character" w:customStyle="1" w:styleId="10">
    <w:name w:val="Заголовок 1 Знак"/>
    <w:basedOn w:val="a0"/>
    <w:link w:val="1"/>
    <w:rsid w:val="00C84F3A"/>
    <w:rPr>
      <w:rFonts w:ascii="Cambria" w:eastAsia="SimSun" w:hAnsi="Cambria" w:cs="Times New Roman"/>
      <w:b/>
      <w:bCs/>
      <w:color w:val="365F91"/>
      <w:kern w:val="28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C8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qFormat/>
    <w:rsid w:val="00C84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84F3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qFormat/>
    <w:rsid w:val="00C84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84F3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84F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Default">
    <w:name w:val="Default"/>
    <w:qFormat/>
    <w:rsid w:val="00C84F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2">
    <w:name w:val="c22"/>
    <w:basedOn w:val="a"/>
    <w:uiPriority w:val="99"/>
    <w:qFormat/>
    <w:rsid w:val="00C8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84F3A"/>
  </w:style>
  <w:style w:type="character" w:customStyle="1" w:styleId="c24">
    <w:name w:val="c24"/>
    <w:basedOn w:val="a0"/>
    <w:qFormat/>
    <w:rsid w:val="00C84F3A"/>
  </w:style>
  <w:style w:type="table" w:customStyle="1" w:styleId="13">
    <w:name w:val="Сетка таблицы1"/>
    <w:basedOn w:val="a1"/>
    <w:next w:val="a9"/>
    <w:uiPriority w:val="39"/>
    <w:qFormat/>
    <w:rsid w:val="00C84F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C84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C8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708C-4D44-474F-88D4-CFC47D6C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14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2020-08-12T16:49:00Z</dcterms:created>
  <dcterms:modified xsi:type="dcterms:W3CDTF">2024-10-31T19:44:00Z</dcterms:modified>
</cp:coreProperties>
</file>